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1E56" w:rsidRDefault="00CF69A4">
      <w:pPr>
        <w:pStyle w:val="Standard"/>
      </w:pPr>
      <w:r>
        <w:rPr>
          <w:noProof/>
          <w:lang w:eastAsia="it-IT" w:bidi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636120</wp:posOffset>
            </wp:positionH>
            <wp:positionV relativeFrom="paragraph">
              <wp:posOffset>-359999</wp:posOffset>
            </wp:positionV>
            <wp:extent cx="4848121" cy="1181880"/>
            <wp:effectExtent l="0" t="0" r="0" b="0"/>
            <wp:wrapTight wrapText="bothSides">
              <wp:wrapPolygon edited="0">
                <wp:start x="10100" y="696"/>
                <wp:lineTo x="9591" y="1044"/>
                <wp:lineTo x="8487" y="4874"/>
                <wp:lineTo x="8487" y="6267"/>
                <wp:lineTo x="5602" y="11837"/>
                <wp:lineTo x="170" y="17060"/>
                <wp:lineTo x="85" y="20889"/>
                <wp:lineTo x="21303" y="20889"/>
                <wp:lineTo x="21473" y="19845"/>
                <wp:lineTo x="21473" y="18452"/>
                <wp:lineTo x="21303" y="17408"/>
                <wp:lineTo x="21303" y="17060"/>
                <wp:lineTo x="15956" y="11837"/>
                <wp:lineTo x="13071" y="6267"/>
                <wp:lineTo x="12307" y="696"/>
                <wp:lineTo x="10100" y="696"/>
              </wp:wrapPolygon>
            </wp:wrapTight>
            <wp:docPr id="1" name="immagini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alphaModFix/>
                      <a:lum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48121" cy="118188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:rsidR="000A1E56" w:rsidRDefault="000A1E56">
      <w:pPr>
        <w:pStyle w:val="Standard"/>
      </w:pPr>
    </w:p>
    <w:p w:rsidR="000A1E56" w:rsidRDefault="000A1E56">
      <w:pPr>
        <w:pStyle w:val="Standard"/>
      </w:pPr>
    </w:p>
    <w:p w:rsidR="000A1E56" w:rsidRDefault="000A1E56">
      <w:pPr>
        <w:pStyle w:val="Standard"/>
      </w:pPr>
    </w:p>
    <w:p w:rsidR="000A1E56" w:rsidRDefault="000A1E56">
      <w:pPr>
        <w:pStyle w:val="Standard"/>
      </w:pPr>
    </w:p>
    <w:p w:rsidR="000A1E56" w:rsidRDefault="000A1E56">
      <w:pPr>
        <w:pStyle w:val="Standard"/>
      </w:pPr>
    </w:p>
    <w:p w:rsidR="000A1E56" w:rsidRDefault="000A1E56">
      <w:pPr>
        <w:pStyle w:val="Standard"/>
      </w:pPr>
    </w:p>
    <w:p w:rsidR="000A1E56" w:rsidRDefault="000A1E56">
      <w:pPr>
        <w:pStyle w:val="Standard"/>
      </w:pPr>
    </w:p>
    <w:p w:rsidR="000A1E56" w:rsidRDefault="000A1E56">
      <w:pPr>
        <w:pStyle w:val="Standard"/>
      </w:pPr>
    </w:p>
    <w:tbl>
      <w:tblPr>
        <w:tblW w:w="9638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4819"/>
        <w:gridCol w:w="4819"/>
      </w:tblGrid>
      <w:tr w:rsidR="000A1E56" w:rsidTr="000A1E56">
        <w:tc>
          <w:tcPr>
            <w:tcW w:w="481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0A1E56" w:rsidRDefault="00DC0018">
            <w:pPr>
              <w:pStyle w:val="TableContents"/>
            </w:pPr>
            <w:r>
              <w:rPr>
                <w:noProof/>
                <w:lang w:eastAsia="it-IT" w:bidi="ar-SA"/>
              </w:rPr>
              <w:drawing>
                <wp:inline distT="0" distB="0" distL="0" distR="0">
                  <wp:extent cx="1629601" cy="5189220"/>
                  <wp:effectExtent l="19050" t="0" r="8699" b="0"/>
                  <wp:docPr id="3" name="Immagine 2" descr="Celso nuova etichetta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elso nuova etichetta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5533" cy="52081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0A1E56" w:rsidRDefault="00CF69A4">
            <w:pPr>
              <w:pStyle w:val="Contenutotabella"/>
              <w:jc w:val="center"/>
              <w:rPr>
                <w:rFonts w:ascii="Edwardian Script ITC" w:hAnsi="Edwardian Script ITC"/>
                <w:b/>
                <w:sz w:val="96"/>
                <w:szCs w:val="96"/>
              </w:rPr>
            </w:pPr>
            <w:r>
              <w:rPr>
                <w:rFonts w:ascii="Edwardian Script ITC" w:hAnsi="Edwardian Script ITC"/>
                <w:b/>
                <w:sz w:val="96"/>
                <w:szCs w:val="96"/>
              </w:rPr>
              <w:t>Celso</w:t>
            </w:r>
          </w:p>
          <w:p w:rsidR="000A1E56" w:rsidRDefault="000A1E56">
            <w:pPr>
              <w:rPr>
                <w:rFonts w:cs="Times New Roman"/>
                <w:b/>
              </w:rPr>
            </w:pPr>
          </w:p>
          <w:p w:rsidR="000A1E56" w:rsidRDefault="000A1E56">
            <w:pPr>
              <w:rPr>
                <w:rFonts w:cs="Times New Roman"/>
                <w:b/>
              </w:rPr>
            </w:pPr>
          </w:p>
          <w:p w:rsidR="000A1E56" w:rsidRDefault="00CF69A4">
            <w:r>
              <w:rPr>
                <w:rFonts w:cs="Times New Roman"/>
                <w:b/>
              </w:rPr>
              <w:t xml:space="preserve">Denominazione: </w:t>
            </w:r>
            <w:r>
              <w:rPr>
                <w:rFonts w:cs="Times New Roman"/>
              </w:rPr>
              <w:t>Dolcetto di Ovada DOC</w:t>
            </w:r>
          </w:p>
          <w:p w:rsidR="000A1E56" w:rsidRDefault="00CF69A4">
            <w:r>
              <w:rPr>
                <w:rFonts w:cs="Times New Roman"/>
                <w:b/>
              </w:rPr>
              <w:t xml:space="preserve">Uve: </w:t>
            </w:r>
            <w:r>
              <w:rPr>
                <w:rFonts w:cs="Times New Roman"/>
              </w:rPr>
              <w:t>Dolcetto 100%</w:t>
            </w:r>
          </w:p>
          <w:p w:rsidR="000A1E56" w:rsidRDefault="00CF69A4">
            <w:r>
              <w:rPr>
                <w:rFonts w:cs="Times New Roman"/>
                <w:b/>
              </w:rPr>
              <w:t xml:space="preserve">Zona di produzione: </w:t>
            </w:r>
            <w:r>
              <w:rPr>
                <w:rFonts w:cs="Times New Roman"/>
              </w:rPr>
              <w:t xml:space="preserve">Vigneti con diversi anni di impianto dai 70 ai 12 anni, esposti a </w:t>
            </w:r>
            <w:proofErr w:type="spellStart"/>
            <w:r>
              <w:rPr>
                <w:rFonts w:cs="Times New Roman"/>
              </w:rPr>
              <w:t>nord\est</w:t>
            </w:r>
            <w:proofErr w:type="spellEnd"/>
            <w:r>
              <w:rPr>
                <w:rFonts w:cs="Times New Roman"/>
              </w:rPr>
              <w:t xml:space="preserve"> ad una quota di circa 250 </w:t>
            </w:r>
            <w:proofErr w:type="spellStart"/>
            <w:r>
              <w:rPr>
                <w:rFonts w:cs="Times New Roman"/>
              </w:rPr>
              <w:t>s.l.m</w:t>
            </w:r>
            <w:proofErr w:type="spellEnd"/>
            <w:r>
              <w:rPr>
                <w:rFonts w:cs="Times New Roman"/>
              </w:rPr>
              <w:t xml:space="preserve"> siti  nel comune di Tagliolo Monferrato, Piemonte, Italia.</w:t>
            </w:r>
          </w:p>
          <w:p w:rsidR="000A1E56" w:rsidRDefault="00CF69A4">
            <w:r>
              <w:rPr>
                <w:rFonts w:cs="Times New Roman"/>
                <w:b/>
              </w:rPr>
              <w:t xml:space="preserve">Terreni: </w:t>
            </w:r>
            <w:r>
              <w:rPr>
                <w:rFonts w:cs="Times New Roman"/>
              </w:rPr>
              <w:t>argillosi, calcarei inerbiti.</w:t>
            </w:r>
          </w:p>
          <w:p w:rsidR="000A1E56" w:rsidRDefault="00CF69A4">
            <w:r>
              <w:rPr>
                <w:rFonts w:cs="Times New Roman"/>
                <w:b/>
              </w:rPr>
              <w:t xml:space="preserve">Numero di ceppi per ha: </w:t>
            </w:r>
            <w:r>
              <w:rPr>
                <w:rFonts w:cs="Times New Roman"/>
              </w:rPr>
              <w:t>4500</w:t>
            </w:r>
          </w:p>
          <w:p w:rsidR="000A1E56" w:rsidRDefault="00CF69A4">
            <w:r>
              <w:rPr>
                <w:rFonts w:cs="Times New Roman"/>
                <w:b/>
              </w:rPr>
              <w:t xml:space="preserve">Forma di allevamento: </w:t>
            </w:r>
            <w:proofErr w:type="spellStart"/>
            <w:r>
              <w:rPr>
                <w:rFonts w:cs="Times New Roman"/>
              </w:rPr>
              <w:t>Guyot</w:t>
            </w:r>
            <w:proofErr w:type="spellEnd"/>
            <w:r>
              <w:rPr>
                <w:rFonts w:cs="Times New Roman"/>
              </w:rPr>
              <w:t>, potatura manuale.</w:t>
            </w:r>
          </w:p>
          <w:p w:rsidR="000A1E56" w:rsidRDefault="00CF69A4">
            <w:r>
              <w:rPr>
                <w:rFonts w:cs="Times New Roman"/>
                <w:b/>
              </w:rPr>
              <w:t xml:space="preserve">Resa per ha: </w:t>
            </w:r>
            <w:r>
              <w:rPr>
                <w:rFonts w:cs="Times New Roman"/>
              </w:rPr>
              <w:t>variabile in base alle annate, dai 60 ai 70 quintali per ha.</w:t>
            </w:r>
          </w:p>
          <w:p w:rsidR="000A1E56" w:rsidRDefault="00CF69A4">
            <w:r>
              <w:rPr>
                <w:rFonts w:cs="Times New Roman"/>
                <w:b/>
              </w:rPr>
              <w:t xml:space="preserve">Vendemmia: </w:t>
            </w:r>
            <w:r>
              <w:rPr>
                <w:rFonts w:cs="Times New Roman"/>
              </w:rPr>
              <w:t xml:space="preserve">a partire dalla </w:t>
            </w:r>
            <w:proofErr w:type="spellStart"/>
            <w:r>
              <w:rPr>
                <w:rFonts w:cs="Times New Roman"/>
              </w:rPr>
              <w:t>meta’</w:t>
            </w:r>
            <w:proofErr w:type="spellEnd"/>
            <w:r>
              <w:rPr>
                <w:rFonts w:cs="Times New Roman"/>
              </w:rPr>
              <w:t xml:space="preserve"> di settembre, manuale in cassette forate.</w:t>
            </w:r>
          </w:p>
          <w:p w:rsidR="000A1E56" w:rsidRDefault="00CF69A4">
            <w:r>
              <w:rPr>
                <w:rFonts w:cs="Times New Roman"/>
                <w:b/>
              </w:rPr>
              <w:t>Vinificazione:</w:t>
            </w:r>
            <w:r>
              <w:rPr>
                <w:rFonts w:cs="Times New Roman"/>
              </w:rPr>
              <w:t xml:space="preserve">in vasche di acciaio inox termo condizionate , con durata variabile dai 7 ai 14 giorni con </w:t>
            </w:r>
            <w:proofErr w:type="spellStart"/>
            <w:r>
              <w:rPr>
                <w:rFonts w:cs="Times New Roman"/>
              </w:rPr>
              <w:t>rimontaggi</w:t>
            </w:r>
            <w:proofErr w:type="spellEnd"/>
            <w:r>
              <w:rPr>
                <w:rFonts w:cs="Times New Roman"/>
              </w:rPr>
              <w:t xml:space="preserve"> e </w:t>
            </w:r>
            <w:proofErr w:type="spellStart"/>
            <w:r>
              <w:rPr>
                <w:rFonts w:cs="Times New Roman"/>
              </w:rPr>
              <w:t>delestage</w:t>
            </w:r>
            <w:proofErr w:type="spellEnd"/>
            <w:r>
              <w:rPr>
                <w:rFonts w:cs="Times New Roman"/>
              </w:rPr>
              <w:t xml:space="preserve">. Successivo affinamento sulle fecce fini in </w:t>
            </w:r>
            <w:proofErr w:type="spellStart"/>
            <w:r>
              <w:rPr>
                <w:rFonts w:cs="Times New Roman"/>
              </w:rPr>
              <w:t>bottti</w:t>
            </w:r>
            <w:proofErr w:type="spellEnd"/>
            <w:r>
              <w:rPr>
                <w:rFonts w:cs="Times New Roman"/>
              </w:rPr>
              <w:t xml:space="preserve"> di cemento vetrificato.</w:t>
            </w:r>
          </w:p>
          <w:p w:rsidR="000A1E56" w:rsidRDefault="00CF69A4">
            <w:r>
              <w:rPr>
                <w:rFonts w:cs="Times New Roman"/>
                <w:b/>
              </w:rPr>
              <w:t xml:space="preserve">Affinamento in legno: </w:t>
            </w:r>
            <w:r>
              <w:rPr>
                <w:rFonts w:cs="Times New Roman"/>
              </w:rPr>
              <w:t>non previsto.</w:t>
            </w:r>
          </w:p>
          <w:p w:rsidR="000A1E56" w:rsidRDefault="00CF69A4">
            <w:r>
              <w:rPr>
                <w:rFonts w:cs="Times New Roman"/>
                <w:b/>
              </w:rPr>
              <w:t xml:space="preserve">Temperatura di servizio: </w:t>
            </w:r>
            <w:r>
              <w:rPr>
                <w:rFonts w:cs="Times New Roman"/>
              </w:rPr>
              <w:t>16°-18° gradi C.</w:t>
            </w:r>
          </w:p>
          <w:p w:rsidR="000A1E56" w:rsidRDefault="00CF69A4">
            <w:r>
              <w:rPr>
                <w:rFonts w:cs="Times New Roman"/>
                <w:b/>
              </w:rPr>
              <w:t xml:space="preserve">Gradazione alcolica: </w:t>
            </w:r>
            <w:r>
              <w:rPr>
                <w:rFonts w:cs="Times New Roman"/>
              </w:rPr>
              <w:t>variabile in base alle annate, da 13% a 14% vol.</w:t>
            </w:r>
          </w:p>
          <w:p w:rsidR="000A1E56" w:rsidRDefault="00CF69A4">
            <w:r>
              <w:rPr>
                <w:rFonts w:cs="Times New Roman"/>
                <w:b/>
              </w:rPr>
              <w:t xml:space="preserve">Formati disponibili: </w:t>
            </w:r>
            <w:r>
              <w:rPr>
                <w:rFonts w:cs="Times New Roman"/>
              </w:rPr>
              <w:t xml:space="preserve">0,375 lt-0,75 lt-1,5 lt-3,00 </w:t>
            </w:r>
            <w:proofErr w:type="spellStart"/>
            <w:r>
              <w:rPr>
                <w:rFonts w:cs="Times New Roman"/>
              </w:rPr>
              <w:t>lt</w:t>
            </w:r>
            <w:proofErr w:type="spellEnd"/>
          </w:p>
          <w:p w:rsidR="000A1E56" w:rsidRDefault="000A1E56">
            <w:pPr>
              <w:pStyle w:val="TableContents"/>
            </w:pPr>
          </w:p>
        </w:tc>
      </w:tr>
    </w:tbl>
    <w:p w:rsidR="000A1E56" w:rsidRDefault="000A1E56">
      <w:pPr>
        <w:pStyle w:val="Standard"/>
      </w:pPr>
    </w:p>
    <w:p w:rsidR="000A1E56" w:rsidRDefault="000A1E56">
      <w:pPr>
        <w:pStyle w:val="Standard"/>
      </w:pPr>
    </w:p>
    <w:tbl>
      <w:tblPr>
        <w:tblW w:w="9638" w:type="dxa"/>
        <w:tblInd w:w="45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9638"/>
      </w:tblGrid>
      <w:tr w:rsidR="000A1E56" w:rsidTr="000A1E56">
        <w:tc>
          <w:tcPr>
            <w:tcW w:w="963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A1E56" w:rsidRDefault="00CF69A4">
            <w:pPr>
              <w:pStyle w:val="TableContents"/>
              <w:jc w:val="center"/>
            </w:pPr>
            <w:r>
              <w:t xml:space="preserve">Cascina Boccaccio di Roberto Porciello     </w:t>
            </w:r>
          </w:p>
        </w:tc>
      </w:tr>
      <w:tr w:rsidR="000A1E56" w:rsidTr="000A1E56">
        <w:tc>
          <w:tcPr>
            <w:tcW w:w="963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A1E56" w:rsidRDefault="00CF69A4">
            <w:pPr>
              <w:pStyle w:val="TableContents"/>
              <w:jc w:val="center"/>
            </w:pPr>
            <w:r>
              <w:t xml:space="preserve">Loc. Piano </w:t>
            </w:r>
            <w:proofErr w:type="spellStart"/>
            <w:r>
              <w:t>Moglia</w:t>
            </w:r>
            <w:proofErr w:type="spellEnd"/>
            <w:r>
              <w:t xml:space="preserve"> 21 - 15070 Tagliolo Monferrato (AL)</w:t>
            </w:r>
          </w:p>
        </w:tc>
      </w:tr>
      <w:tr w:rsidR="000A1E56" w:rsidTr="000A1E56">
        <w:tc>
          <w:tcPr>
            <w:tcW w:w="963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A1E56" w:rsidRDefault="00CF69A4">
            <w:pPr>
              <w:pStyle w:val="TableContents"/>
              <w:jc w:val="center"/>
            </w:pPr>
            <w:r>
              <w:t>PI 02008460061 - C.F.PRCRRT73M11G197K</w:t>
            </w:r>
          </w:p>
        </w:tc>
      </w:tr>
      <w:tr w:rsidR="000A1E56" w:rsidTr="000A1E56">
        <w:tc>
          <w:tcPr>
            <w:tcW w:w="963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A1E56" w:rsidRDefault="00CF69A4">
            <w:pPr>
              <w:pStyle w:val="TableContents"/>
              <w:jc w:val="center"/>
            </w:pPr>
            <w:proofErr w:type="spellStart"/>
            <w:r>
              <w:t>Cell</w:t>
            </w:r>
            <w:proofErr w:type="spellEnd"/>
            <w:r>
              <w:t>: 3477549369 - Fax: 0143882400 - e-mail: viniboccaccio@gmail.com</w:t>
            </w:r>
          </w:p>
        </w:tc>
      </w:tr>
      <w:tr w:rsidR="000A1E56" w:rsidTr="000A1E56">
        <w:tc>
          <w:tcPr>
            <w:tcW w:w="9638" w:type="dxa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A1E56" w:rsidRDefault="00CF69A4">
            <w:pPr>
              <w:pStyle w:val="TableContents"/>
              <w:jc w:val="center"/>
            </w:pPr>
            <w:r>
              <w:t>www.cascinaboccaccio.com</w:t>
            </w:r>
          </w:p>
        </w:tc>
      </w:tr>
    </w:tbl>
    <w:p w:rsidR="000A1E56" w:rsidRDefault="000A1E56">
      <w:pPr>
        <w:pStyle w:val="Standard"/>
      </w:pPr>
    </w:p>
    <w:sectPr w:rsidR="000A1E56" w:rsidSect="000A1E56">
      <w:pgSz w:w="11906" w:h="16838"/>
      <w:pgMar w:top="907" w:right="1134" w:bottom="454" w:left="1134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6B24" w:rsidRDefault="00756B24" w:rsidP="000A1E56">
      <w:r>
        <w:separator/>
      </w:r>
    </w:p>
  </w:endnote>
  <w:endnote w:type="continuationSeparator" w:id="0">
    <w:p w:rsidR="00756B24" w:rsidRDefault="00756B24" w:rsidP="000A1E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6B24" w:rsidRDefault="00756B24" w:rsidP="000A1E56">
      <w:r w:rsidRPr="000A1E56">
        <w:rPr>
          <w:color w:val="000000"/>
        </w:rPr>
        <w:separator/>
      </w:r>
    </w:p>
  </w:footnote>
  <w:footnote w:type="continuationSeparator" w:id="0">
    <w:p w:rsidR="00756B24" w:rsidRDefault="00756B24" w:rsidP="000A1E5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0A1E56"/>
    <w:rsid w:val="000A1E56"/>
    <w:rsid w:val="00653BDE"/>
    <w:rsid w:val="00756B24"/>
    <w:rsid w:val="00B84705"/>
    <w:rsid w:val="00CF69A4"/>
    <w:rsid w:val="00DC00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Mangal"/>
        <w:kern w:val="3"/>
        <w:sz w:val="24"/>
        <w:szCs w:val="24"/>
        <w:lang w:val="it-IT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0A1E56"/>
    <w:pPr>
      <w:suppressAutoHyphens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0A1E56"/>
    <w:pPr>
      <w:suppressAutoHyphens/>
    </w:pPr>
  </w:style>
  <w:style w:type="paragraph" w:customStyle="1" w:styleId="Heading">
    <w:name w:val="Heading"/>
    <w:basedOn w:val="Standard"/>
    <w:next w:val="Textbody"/>
    <w:rsid w:val="000A1E56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rsid w:val="000A1E56"/>
    <w:pPr>
      <w:spacing w:after="120"/>
    </w:pPr>
  </w:style>
  <w:style w:type="paragraph" w:styleId="Elenco">
    <w:name w:val="List"/>
    <w:basedOn w:val="Textbody"/>
    <w:rsid w:val="000A1E56"/>
  </w:style>
  <w:style w:type="paragraph" w:customStyle="1" w:styleId="Caption">
    <w:name w:val="Caption"/>
    <w:basedOn w:val="Standard"/>
    <w:rsid w:val="000A1E56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0A1E56"/>
    <w:pPr>
      <w:suppressLineNumbers/>
    </w:pPr>
  </w:style>
  <w:style w:type="paragraph" w:customStyle="1" w:styleId="TableContents">
    <w:name w:val="Table Contents"/>
    <w:basedOn w:val="Standard"/>
    <w:rsid w:val="000A1E56"/>
    <w:pPr>
      <w:suppressLineNumbers/>
    </w:pPr>
  </w:style>
  <w:style w:type="paragraph" w:customStyle="1" w:styleId="TableHeading">
    <w:name w:val="Table Heading"/>
    <w:basedOn w:val="TableContents"/>
    <w:rsid w:val="000A1E56"/>
    <w:pPr>
      <w:jc w:val="center"/>
    </w:pPr>
    <w:rPr>
      <w:b/>
      <w:bCs/>
    </w:rPr>
  </w:style>
  <w:style w:type="paragraph" w:customStyle="1" w:styleId="Contenutotabella">
    <w:name w:val="Contenuto tabella"/>
    <w:basedOn w:val="Normale"/>
    <w:rsid w:val="000A1E56"/>
    <w:pPr>
      <w:suppressLineNumbers/>
      <w:textAlignment w:val="auto"/>
    </w:pPr>
    <w:rPr>
      <w:lang w:eastAsia="hi-I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C0018"/>
    <w:rPr>
      <w:rFonts w:ascii="Tahoma" w:hAnsi="Tahoma"/>
      <w:sz w:val="16"/>
      <w:szCs w:val="14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C0018"/>
    <w:rPr>
      <w:rFonts w:ascii="Tahoma" w:hAnsi="Tahoma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174</Words>
  <Characters>996</Characters>
  <Application>Microsoft Office Word</Application>
  <DocSecurity>0</DocSecurity>
  <Lines>8</Lines>
  <Paragraphs>2</Paragraphs>
  <ScaleCrop>false</ScaleCrop>
  <Company>HP</Company>
  <LinksUpToDate>false</LinksUpToDate>
  <CharactersWithSpaces>1168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2017-10-16T08:07:00Z</dcterms:created>
  <dcterms:modified xsi:type="dcterms:W3CDTF">2017-10-16T08:07:00Z</dcterms:modified>
</cp:coreProperties>
</file>